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7ED" w:rsidRPr="00C72991" w:rsidRDefault="000967ED" w:rsidP="0051108A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374E0A" w:rsidRPr="00C72991" w:rsidRDefault="00374E0A" w:rsidP="0051108A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■応募様式B</w:t>
      </w:r>
      <w:r w:rsidR="00A72BC2" w:rsidRPr="00C72991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C72991">
        <w:rPr>
          <w:rFonts w:ascii="ＭＳ Ｐゴシック" w:eastAsia="ＭＳ Ｐゴシック" w:hAnsi="ＭＳ Ｐゴシック" w:hint="eastAsia"/>
          <w:sz w:val="22"/>
        </w:rPr>
        <w:t>記入にあたって</w:t>
      </w:r>
    </w:p>
    <w:p w:rsidR="00374E0A" w:rsidRPr="00C72991" w:rsidRDefault="00374E0A" w:rsidP="0051108A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bookmarkStart w:id="0" w:name="_GoBack"/>
      <w:bookmarkEnd w:id="0"/>
    </w:p>
    <w:p w:rsidR="00C45494" w:rsidRPr="00C72991" w:rsidRDefault="008959D8" w:rsidP="00374E0A">
      <w:pPr>
        <w:ind w:leftChars="100" w:left="210" w:firstLineChars="100" w:firstLine="22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次頁以降の各項目について、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応募要項に記載</w:t>
      </w:r>
      <w:r w:rsidR="00640761" w:rsidRPr="00C72991">
        <w:rPr>
          <w:rFonts w:ascii="ＭＳ Ｐゴシック" w:eastAsia="ＭＳ Ｐゴシック" w:hAnsi="ＭＳ Ｐゴシック" w:hint="eastAsia"/>
          <w:sz w:val="22"/>
        </w:rPr>
        <w:t>の</w:t>
      </w:r>
      <w:r w:rsidR="00C45494" w:rsidRPr="00C72991">
        <w:rPr>
          <w:rFonts w:ascii="ＭＳ Ｐゴシック" w:eastAsia="ＭＳ Ｐゴシック" w:hAnsi="ＭＳ Ｐゴシック" w:hint="eastAsia"/>
          <w:sz w:val="22"/>
        </w:rPr>
        <w:t>本表彰の趣旨および審査の観点を念頭に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、支援大学等および支援企業との</w:t>
      </w:r>
      <w:r w:rsidR="00640761" w:rsidRPr="00C72991">
        <w:rPr>
          <w:rFonts w:ascii="ＭＳ Ｐゴシック" w:eastAsia="ＭＳ Ｐゴシック" w:hAnsi="ＭＳ Ｐゴシック" w:hint="eastAsia"/>
          <w:sz w:val="22"/>
        </w:rPr>
        <w:t>関係も含めて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具体</w:t>
      </w:r>
      <w:r w:rsidR="00640761" w:rsidRPr="00C72991">
        <w:rPr>
          <w:rFonts w:ascii="ＭＳ Ｐゴシック" w:eastAsia="ＭＳ Ｐゴシック" w:hAnsi="ＭＳ Ｐゴシック" w:hint="eastAsia"/>
          <w:sz w:val="22"/>
        </w:rPr>
        <w:t>的に</w:t>
      </w:r>
      <w:r w:rsidR="00DC61EC" w:rsidRPr="00C72991">
        <w:rPr>
          <w:rFonts w:ascii="ＭＳ Ｐゴシック" w:eastAsia="ＭＳ Ｐゴシック" w:hAnsi="ＭＳ Ｐゴシック" w:hint="eastAsia"/>
          <w:sz w:val="22"/>
        </w:rPr>
        <w:t>ご</w:t>
      </w:r>
      <w:r w:rsidR="00715615" w:rsidRPr="00C72991">
        <w:rPr>
          <w:rFonts w:ascii="ＭＳ Ｐゴシック" w:eastAsia="ＭＳ Ｐゴシック" w:hAnsi="ＭＳ Ｐゴシック" w:hint="eastAsia"/>
          <w:sz w:val="22"/>
        </w:rPr>
        <w:t>記入</w:t>
      </w:r>
      <w:r w:rsidR="00264E72" w:rsidRPr="00C72991">
        <w:rPr>
          <w:rFonts w:ascii="ＭＳ Ｐゴシック" w:eastAsia="ＭＳ Ｐゴシック" w:hAnsi="ＭＳ Ｐゴシック" w:hint="eastAsia"/>
          <w:sz w:val="22"/>
        </w:rPr>
        <w:t>ください</w:t>
      </w:r>
      <w:r w:rsidR="00C45494" w:rsidRPr="00C72991">
        <w:rPr>
          <w:rFonts w:ascii="ＭＳ Ｐゴシック" w:eastAsia="ＭＳ Ｐゴシック" w:hAnsi="ＭＳ Ｐゴシック" w:hint="eastAsia"/>
          <w:sz w:val="22"/>
        </w:rPr>
        <w:t>。</w:t>
      </w:r>
    </w:p>
    <w:p w:rsidR="00A455FC" w:rsidRPr="00C72991" w:rsidRDefault="004961EA" w:rsidP="00374E0A">
      <w:pPr>
        <w:ind w:leftChars="100" w:left="210" w:firstLineChars="100" w:firstLine="22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noProof/>
          <w:sz w:val="22"/>
        </w:rPr>
        <w:pict>
          <v:rect id="_x0000_s1027" style="position:absolute;left:0;text-align:left;margin-left:41.45pt;margin-top:11.65pt;width:393.9pt;height:174pt;z-index:251657216" filled="f">
            <v:textbox inset="5.85pt,.7pt,5.85pt,.7pt"/>
          </v:rect>
        </w:pict>
      </w:r>
    </w:p>
    <w:p w:rsidR="0051108A" w:rsidRPr="00C72991" w:rsidRDefault="0051108A" w:rsidP="00FE5F0C">
      <w:pPr>
        <w:ind w:firstLineChars="502" w:firstLine="1104"/>
        <w:jc w:val="left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【審査の観点】</w:t>
      </w:r>
    </w:p>
    <w:p w:rsidR="00993E38" w:rsidRPr="00C72991" w:rsidRDefault="00993E38" w:rsidP="00FE5F0C">
      <w:pPr>
        <w:pStyle w:val="a9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外部機関との協力により成長しつつあること</w:t>
      </w:r>
    </w:p>
    <w:p w:rsidR="00993E38" w:rsidRPr="00C72991" w:rsidRDefault="00993E38" w:rsidP="00993E38">
      <w:pPr>
        <w:pStyle w:val="a9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特色のある経営を行っていること</w:t>
      </w:r>
    </w:p>
    <w:p w:rsidR="0051108A" w:rsidRPr="00C72991" w:rsidRDefault="0051108A" w:rsidP="0051108A">
      <w:pPr>
        <w:pStyle w:val="a9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新規性があること</w:t>
      </w:r>
    </w:p>
    <w:p w:rsidR="0051108A" w:rsidRPr="00C72991" w:rsidRDefault="0051108A" w:rsidP="0051108A">
      <w:pPr>
        <w:pStyle w:val="a9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独創性があること</w:t>
      </w:r>
    </w:p>
    <w:p w:rsidR="0051108A" w:rsidRPr="00C72991" w:rsidRDefault="0051108A" w:rsidP="0051108A">
      <w:pPr>
        <w:pStyle w:val="a9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市場性があること</w:t>
      </w:r>
    </w:p>
    <w:p w:rsidR="0051108A" w:rsidRPr="00C72991" w:rsidRDefault="0051108A" w:rsidP="0051108A">
      <w:pPr>
        <w:pStyle w:val="a9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将来性があること</w:t>
      </w:r>
    </w:p>
    <w:p w:rsidR="0051108A" w:rsidRPr="00C72991" w:rsidRDefault="0051108A" w:rsidP="0051108A">
      <w:pPr>
        <w:pStyle w:val="a9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社会的な貢献が高いこと</w:t>
      </w:r>
    </w:p>
    <w:p w:rsidR="0051108A" w:rsidRPr="00C72991" w:rsidRDefault="0051108A" w:rsidP="0051108A">
      <w:pPr>
        <w:pStyle w:val="a9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グランドデザイン（夢）があること</w:t>
      </w:r>
    </w:p>
    <w:p w:rsidR="00A455FC" w:rsidRPr="00C72991" w:rsidRDefault="00A455FC" w:rsidP="00FE5F0C">
      <w:pPr>
        <w:rPr>
          <w:rFonts w:ascii="ＭＳ Ｐゴシック" w:eastAsia="ＭＳ Ｐゴシック" w:hAnsi="ＭＳ Ｐゴシック"/>
          <w:sz w:val="22"/>
        </w:rPr>
      </w:pPr>
    </w:p>
    <w:p w:rsidR="00C10075" w:rsidRPr="00C72991" w:rsidRDefault="00C10075" w:rsidP="00FE5F0C">
      <w:pPr>
        <w:rPr>
          <w:rFonts w:ascii="ＭＳ Ｐゴシック" w:eastAsia="ＭＳ Ｐゴシック" w:hAnsi="ＭＳ Ｐゴシック"/>
          <w:sz w:val="22"/>
        </w:rPr>
      </w:pPr>
    </w:p>
    <w:p w:rsidR="0051108A" w:rsidRPr="00C72991" w:rsidRDefault="00640761" w:rsidP="004961EA">
      <w:pPr>
        <w:ind w:leftChars="100" w:left="210" w:firstLineChars="100" w:firstLine="22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なお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、</w:t>
      </w:r>
      <w:r w:rsidR="008959D8" w:rsidRPr="00C72991">
        <w:rPr>
          <w:rFonts w:ascii="ＭＳ Ｐゴシック" w:eastAsia="ＭＳ Ｐゴシック" w:hAnsi="ＭＳ Ｐゴシック" w:hint="eastAsia"/>
          <w:sz w:val="22"/>
        </w:rPr>
        <w:t>経済産業省の大学発ベンチャー調査（※）によって、以下</w:t>
      </w:r>
      <w:r w:rsidR="00E43F25" w:rsidRPr="00C72991">
        <w:rPr>
          <w:rFonts w:ascii="ＭＳ Ｐゴシック" w:eastAsia="ＭＳ Ｐゴシック" w:hAnsi="ＭＳ Ｐゴシック" w:hint="eastAsia"/>
          <w:sz w:val="22"/>
        </w:rPr>
        <w:t>①～⑩</w:t>
      </w:r>
      <w:r w:rsidR="008959D8" w:rsidRPr="00C72991">
        <w:rPr>
          <w:rFonts w:ascii="ＭＳ Ｐゴシック" w:eastAsia="ＭＳ Ｐゴシック" w:hAnsi="ＭＳ Ｐゴシック" w:hint="eastAsia"/>
          <w:sz w:val="22"/>
        </w:rPr>
        <w:t>の「</w:t>
      </w:r>
      <w:r w:rsidR="00D56CBF" w:rsidRPr="00C72991">
        <w:rPr>
          <w:rFonts w:ascii="ＭＳ Ｐゴシック" w:eastAsia="ＭＳ Ｐゴシック" w:hAnsi="ＭＳ Ｐゴシック" w:hint="eastAsia"/>
          <w:sz w:val="22"/>
        </w:rPr>
        <w:t>大学発ベンチャーの成長度と強い相関がみられ、大学発ベンチャーの施策に対する重要性認識度を高めること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が大学発ベンチャーの成長に繋がると期待される重要施策</w:t>
      </w:r>
      <w:r w:rsidR="003725CE" w:rsidRPr="00C72991">
        <w:rPr>
          <w:rFonts w:ascii="ＭＳ Ｐゴシック" w:eastAsia="ＭＳ Ｐゴシック" w:hAnsi="ＭＳ Ｐゴシック" w:hint="eastAsia"/>
          <w:sz w:val="22"/>
        </w:rPr>
        <w:t>」が抽出されています。これらの施策について、特に、施策実施にあたって苦労したエピソードや施策実施により得られた効果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があれば、</w:t>
      </w:r>
      <w:r w:rsidR="003725CE" w:rsidRPr="00C72991">
        <w:rPr>
          <w:rFonts w:ascii="ＭＳ Ｐゴシック" w:eastAsia="ＭＳ Ｐゴシック" w:hAnsi="ＭＳ Ｐゴシック" w:hint="eastAsia"/>
          <w:sz w:val="22"/>
        </w:rPr>
        <w:t>「４．２　起業の背景」</w:t>
      </w:r>
      <w:r w:rsidR="00E43F25" w:rsidRPr="00C72991">
        <w:rPr>
          <w:rFonts w:ascii="ＭＳ Ｐゴシック" w:eastAsia="ＭＳ Ｐゴシック" w:hAnsi="ＭＳ Ｐゴシック" w:hint="eastAsia"/>
          <w:sz w:val="22"/>
        </w:rPr>
        <w:t>（関連すると</w:t>
      </w:r>
      <w:r w:rsidR="00821045" w:rsidRPr="00C72991">
        <w:rPr>
          <w:rFonts w:ascii="ＭＳ Ｐゴシック" w:eastAsia="ＭＳ Ｐゴシック" w:hAnsi="ＭＳ Ｐゴシック" w:hint="eastAsia"/>
          <w:sz w:val="22"/>
        </w:rPr>
        <w:t>考えられる施策①，②</w:t>
      </w:r>
      <w:r w:rsidR="00E43F25" w:rsidRPr="00C72991">
        <w:rPr>
          <w:rFonts w:ascii="ＭＳ Ｐゴシック" w:eastAsia="ＭＳ Ｐゴシック" w:hAnsi="ＭＳ Ｐゴシック" w:hint="eastAsia"/>
          <w:sz w:val="22"/>
        </w:rPr>
        <w:t>）</w:t>
      </w:r>
      <w:r w:rsidR="003725CE" w:rsidRPr="00C72991">
        <w:rPr>
          <w:rFonts w:ascii="ＭＳ Ｐゴシック" w:eastAsia="ＭＳ Ｐゴシック" w:hAnsi="ＭＳ Ｐゴシック" w:hint="eastAsia"/>
          <w:sz w:val="22"/>
        </w:rPr>
        <w:t>、</w:t>
      </w:r>
      <w:r w:rsidR="0040316C" w:rsidRPr="00C72991">
        <w:rPr>
          <w:rFonts w:ascii="ＭＳ Ｐゴシック" w:eastAsia="ＭＳ Ｐゴシック" w:hAnsi="ＭＳ Ｐゴシック" w:hint="eastAsia"/>
          <w:sz w:val="22"/>
        </w:rPr>
        <w:t>「４．４　事業の市場性、将来性」</w:t>
      </w:r>
      <w:r w:rsidR="00821045" w:rsidRPr="00C72991">
        <w:rPr>
          <w:rFonts w:ascii="ＭＳ Ｐゴシック" w:eastAsia="ＭＳ Ｐゴシック" w:hAnsi="ＭＳ Ｐゴシック" w:hint="eastAsia"/>
          <w:sz w:val="22"/>
        </w:rPr>
        <w:t>（関連すると考えられる施策③～⑧）</w:t>
      </w:r>
      <w:r w:rsidR="0040316C" w:rsidRPr="00C72991">
        <w:rPr>
          <w:rFonts w:ascii="ＭＳ Ｐゴシック" w:eastAsia="ＭＳ Ｐゴシック" w:hAnsi="ＭＳ Ｐゴシック" w:hint="eastAsia"/>
          <w:sz w:val="22"/>
        </w:rPr>
        <w:t>、「４．６　グランドデザイン」</w:t>
      </w:r>
      <w:r w:rsidR="00821045" w:rsidRPr="00C72991">
        <w:rPr>
          <w:rFonts w:ascii="ＭＳ Ｐゴシック" w:eastAsia="ＭＳ Ｐゴシック" w:hAnsi="ＭＳ Ｐゴシック" w:hint="eastAsia"/>
          <w:sz w:val="22"/>
        </w:rPr>
        <w:t>（関連すると考えられる施策⑨，⑩）</w:t>
      </w:r>
      <w:r w:rsidR="003725CE" w:rsidRPr="00C72991">
        <w:rPr>
          <w:rFonts w:ascii="ＭＳ Ｐゴシック" w:eastAsia="ＭＳ Ｐゴシック" w:hAnsi="ＭＳ Ｐゴシック" w:hint="eastAsia"/>
          <w:sz w:val="22"/>
        </w:rPr>
        <w:t>の欄に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具体</w:t>
      </w:r>
      <w:r w:rsidR="003725CE" w:rsidRPr="00C72991">
        <w:rPr>
          <w:rFonts w:ascii="ＭＳ Ｐゴシック" w:eastAsia="ＭＳ Ｐゴシック" w:hAnsi="ＭＳ Ｐゴシック" w:hint="eastAsia"/>
          <w:sz w:val="22"/>
        </w:rPr>
        <w:t>的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に</w:t>
      </w:r>
      <w:r w:rsidR="00DC61EC" w:rsidRPr="00C72991">
        <w:rPr>
          <w:rFonts w:ascii="ＭＳ Ｐゴシック" w:eastAsia="ＭＳ Ｐゴシック" w:hAnsi="ＭＳ Ｐゴシック" w:hint="eastAsia"/>
          <w:sz w:val="22"/>
        </w:rPr>
        <w:t>ご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記入</w:t>
      </w:r>
      <w:r w:rsidR="00264E72" w:rsidRPr="00C72991">
        <w:rPr>
          <w:rFonts w:ascii="ＭＳ Ｐゴシック" w:eastAsia="ＭＳ Ｐゴシック" w:hAnsi="ＭＳ Ｐゴシック" w:hint="eastAsia"/>
          <w:sz w:val="22"/>
        </w:rPr>
        <w:t>ください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。</w:t>
      </w:r>
    </w:p>
    <w:p w:rsidR="0051108A" w:rsidRPr="00C72991" w:rsidRDefault="00E43F25" w:rsidP="00B15093">
      <w:pPr>
        <w:ind w:leftChars="202" w:left="708" w:hanging="284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①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経営人材を（共同設立者・幹部社員・アドバイザー等として）体制に加える</w:t>
      </w:r>
    </w:p>
    <w:p w:rsidR="0051108A" w:rsidRPr="00C72991" w:rsidRDefault="00E43F25" w:rsidP="00B15093">
      <w:pPr>
        <w:ind w:leftChars="202" w:left="708" w:hanging="284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②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業界の研究開発経験者を社外から調達、またはアドバイザーとして体制に加える</w:t>
      </w:r>
    </w:p>
    <w:p w:rsidR="0051108A" w:rsidRPr="00C72991" w:rsidRDefault="00E43F25" w:rsidP="00B15093">
      <w:pPr>
        <w:ind w:leftChars="202" w:left="708" w:hanging="284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③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業界の営業販売経験者を社外から調達、またはアドバイザーとして体制に加える</w:t>
      </w:r>
    </w:p>
    <w:p w:rsidR="0051108A" w:rsidRPr="00C72991" w:rsidRDefault="00821045" w:rsidP="00B15093">
      <w:pPr>
        <w:ind w:leftChars="202" w:left="708" w:hanging="284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④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市場の競争環境を認識するために競合調査等を実施し、製品を差別化する</w:t>
      </w:r>
    </w:p>
    <w:p w:rsidR="0051108A" w:rsidRPr="00C72991" w:rsidRDefault="00821045" w:rsidP="00B15093">
      <w:pPr>
        <w:ind w:leftChars="202" w:left="708" w:hanging="284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⑤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当初に想定していた事業の周辺で、製品ラインナップを増やすために、コア技術の応用先を複数探索する</w:t>
      </w:r>
    </w:p>
    <w:p w:rsidR="0051108A" w:rsidRPr="00C72991" w:rsidRDefault="00821045" w:rsidP="00B15093">
      <w:pPr>
        <w:ind w:leftChars="202" w:left="708" w:hanging="284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⑥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顧客・市場のニーズと製品を合致させるために、市場調査を実施し、事業に反映させる</w:t>
      </w:r>
    </w:p>
    <w:p w:rsidR="0051108A" w:rsidRPr="00C72991" w:rsidRDefault="00821045" w:rsidP="00B15093">
      <w:pPr>
        <w:ind w:leftChars="202" w:left="708" w:hanging="284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⑦</w:t>
      </w:r>
      <w:r w:rsidR="0051108A" w:rsidRPr="00C72991">
        <w:rPr>
          <w:rFonts w:ascii="ＭＳ Ｐゴシック" w:eastAsia="ＭＳ Ｐゴシック" w:hAnsi="ＭＳ Ｐゴシック" w:hint="eastAsia"/>
          <w:sz w:val="22"/>
        </w:rPr>
        <w:t>外部の機関や個人のアドバイスを受けて、マーケティングプランを策定する</w:t>
      </w:r>
    </w:p>
    <w:p w:rsidR="00821045" w:rsidRPr="00C72991" w:rsidRDefault="00821045" w:rsidP="00B15093">
      <w:pPr>
        <w:ind w:leftChars="202" w:left="708" w:hanging="284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⑧外部機関（VCや事業会社）から国内市場の販路開拓の支援を受ける</w:t>
      </w:r>
    </w:p>
    <w:p w:rsidR="0040316C" w:rsidRPr="00C72991" w:rsidRDefault="0040316C" w:rsidP="00B15093">
      <w:pPr>
        <w:ind w:leftChars="202" w:left="708" w:hanging="284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⑨海外の研究開発・生産業務提携先の探索・交渉・実行をする</w:t>
      </w:r>
    </w:p>
    <w:p w:rsidR="00821045" w:rsidRPr="00C72991" w:rsidRDefault="00821045" w:rsidP="00B15093">
      <w:pPr>
        <w:ind w:leftChars="202" w:left="708" w:hanging="284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⑩主力事業の最終的な「出口戦略」を策定する</w:t>
      </w:r>
    </w:p>
    <w:p w:rsidR="00A455FC" w:rsidRPr="00C72991" w:rsidRDefault="00A455FC" w:rsidP="00A455FC">
      <w:pPr>
        <w:ind w:firstLineChars="200" w:firstLine="440"/>
        <w:rPr>
          <w:rFonts w:ascii="ＭＳ Ｐゴシック" w:eastAsia="ＭＳ Ｐゴシック" w:hAnsi="ＭＳ Ｐゴシック"/>
          <w:sz w:val="22"/>
        </w:rPr>
      </w:pPr>
    </w:p>
    <w:p w:rsidR="00640761" w:rsidRPr="00C72991" w:rsidRDefault="004961EA" w:rsidP="004961EA">
      <w:pPr>
        <w:spacing w:line="360" w:lineRule="auto"/>
        <w:ind w:firstLineChars="200" w:firstLine="44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※</w:t>
      </w:r>
      <w:r w:rsidR="00640761" w:rsidRPr="00C72991">
        <w:rPr>
          <w:rFonts w:ascii="ＭＳ Ｐゴシック" w:eastAsia="ＭＳ Ｐゴシック" w:hAnsi="ＭＳ Ｐゴシック" w:hint="eastAsia"/>
          <w:sz w:val="22"/>
        </w:rPr>
        <w:t>経済産業省「大学発ベンチャー調査」</w:t>
      </w:r>
    </w:p>
    <w:p w:rsidR="0051108A" w:rsidRPr="00C72991" w:rsidRDefault="00640761" w:rsidP="004961EA">
      <w:pPr>
        <w:spacing w:line="200" w:lineRule="exact"/>
        <w:ind w:firstLineChars="300" w:firstLine="66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/>
          <w:sz w:val="22"/>
        </w:rPr>
        <w:t>http://www.meti.go.jp/press/2016/04/20160408001/20160408001.html</w:t>
      </w:r>
    </w:p>
    <w:p w:rsidR="00F03942" w:rsidRPr="00C72991" w:rsidRDefault="00C45494" w:rsidP="00374E0A">
      <w:pPr>
        <w:ind w:left="1980" w:hangingChars="900" w:hanging="198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/>
          <w:sz w:val="22"/>
        </w:rPr>
        <w:br w:type="page"/>
      </w:r>
      <w:r w:rsidR="00A82AD4" w:rsidRPr="00C72991">
        <w:rPr>
          <w:rFonts w:ascii="ＭＳ Ｐゴシック" w:eastAsia="ＭＳ Ｐゴシック" w:hAnsi="ＭＳ Ｐゴシック" w:hint="eastAsia"/>
          <w:sz w:val="22"/>
        </w:rPr>
        <w:lastRenderedPageBreak/>
        <w:t>４．１　事業概要：</w:t>
      </w:r>
      <w:r w:rsidR="00374E0A" w:rsidRPr="00C72991">
        <w:rPr>
          <w:rFonts w:ascii="ＭＳ Ｐゴシック" w:eastAsia="ＭＳ Ｐゴシック" w:hAnsi="ＭＳ Ｐゴシック" w:hint="eastAsia"/>
          <w:sz w:val="22"/>
        </w:rPr>
        <w:t>事業の概要やビジネスプランをわかりやすくまとめ、</w:t>
      </w:r>
      <w:r w:rsidR="00993E38" w:rsidRPr="00C72991">
        <w:rPr>
          <w:rFonts w:ascii="ＭＳ Ｐゴシック" w:eastAsia="ＭＳ Ｐゴシック" w:hAnsi="ＭＳ Ｐゴシック" w:hint="eastAsia"/>
          <w:sz w:val="22"/>
        </w:rPr>
        <w:t>外部機関との協力体制、</w:t>
      </w:r>
    </w:p>
    <w:p w:rsidR="00A82AD4" w:rsidRPr="00C72991" w:rsidRDefault="00993E38" w:rsidP="00F03942">
      <w:pPr>
        <w:ind w:leftChars="900" w:left="189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経営の特色、</w:t>
      </w:r>
      <w:r w:rsidR="009428AC" w:rsidRPr="00C72991">
        <w:rPr>
          <w:rFonts w:ascii="ＭＳ Ｐゴシック" w:eastAsia="ＭＳ Ｐゴシック" w:hAnsi="ＭＳ Ｐゴシック" w:hint="eastAsia"/>
          <w:sz w:val="22"/>
        </w:rPr>
        <w:t>表彰に値すると思われるアピールポイント等も合わせてご記入ください。</w:t>
      </w:r>
    </w:p>
    <w:p w:rsidR="002C6110" w:rsidRPr="00C72991" w:rsidRDefault="002C6110" w:rsidP="00D159FE">
      <w:pPr>
        <w:rPr>
          <w:rFonts w:ascii="ＭＳ Ｐゴシック" w:eastAsia="ＭＳ Ｐゴシック" w:hAnsi="ＭＳ Ｐゴシック"/>
          <w:sz w:val="22"/>
        </w:rPr>
      </w:pPr>
    </w:p>
    <w:p w:rsidR="00264E72" w:rsidRPr="00C72991" w:rsidRDefault="008959D8" w:rsidP="00993E38">
      <w:pPr>
        <w:spacing w:line="240" w:lineRule="exact"/>
        <w:ind w:left="2200" w:hangingChars="1000" w:hanging="220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/>
          <w:sz w:val="22"/>
        </w:rPr>
        <w:br w:type="page"/>
      </w:r>
      <w:r w:rsidR="00A82AD4" w:rsidRPr="00C72991">
        <w:rPr>
          <w:rFonts w:ascii="ＭＳ Ｐゴシック" w:eastAsia="ＭＳ Ｐゴシック" w:hAnsi="ＭＳ Ｐゴシック" w:hint="eastAsia"/>
          <w:sz w:val="22"/>
        </w:rPr>
        <w:lastRenderedPageBreak/>
        <w:t>４．２　起業の背景</w:t>
      </w:r>
      <w:r w:rsidR="009428AC" w:rsidRPr="00C72991">
        <w:rPr>
          <w:rFonts w:ascii="ＭＳ Ｐゴシック" w:eastAsia="ＭＳ Ｐゴシック" w:hAnsi="ＭＳ Ｐゴシック" w:hint="eastAsia"/>
          <w:sz w:val="22"/>
        </w:rPr>
        <w:t>：</w:t>
      </w:r>
      <w:r w:rsidR="00A82AD4" w:rsidRPr="00C72991">
        <w:rPr>
          <w:rFonts w:ascii="ＭＳ Ｐゴシック" w:eastAsia="ＭＳ Ｐゴシック" w:hAnsi="ＭＳ Ｐゴシック" w:hint="eastAsia"/>
          <w:sz w:val="22"/>
        </w:rPr>
        <w:t>経営者の略歴、キャリア</w:t>
      </w:r>
      <w:r w:rsidR="009428AC" w:rsidRPr="00C72991">
        <w:rPr>
          <w:rFonts w:ascii="ＭＳ Ｐゴシック" w:eastAsia="ＭＳ Ｐゴシック" w:hAnsi="ＭＳ Ｐゴシック" w:hint="eastAsia"/>
          <w:sz w:val="22"/>
        </w:rPr>
        <w:t>、</w:t>
      </w:r>
      <w:r w:rsidR="00A82AD4" w:rsidRPr="00C72991">
        <w:rPr>
          <w:rFonts w:ascii="ＭＳ Ｐゴシック" w:eastAsia="ＭＳ Ｐゴシック" w:hAnsi="ＭＳ Ｐゴシック" w:hint="eastAsia"/>
          <w:sz w:val="22"/>
        </w:rPr>
        <w:t>起業の経緯と起業までのアプローチ</w:t>
      </w:r>
      <w:r w:rsidR="009428AC" w:rsidRPr="00C72991">
        <w:rPr>
          <w:rFonts w:ascii="ＭＳ Ｐゴシック" w:eastAsia="ＭＳ Ｐゴシック" w:hAnsi="ＭＳ Ｐゴシック" w:hint="eastAsia"/>
          <w:sz w:val="22"/>
        </w:rPr>
        <w:t>、</w:t>
      </w:r>
    </w:p>
    <w:p w:rsidR="00264E72" w:rsidRPr="00C72991" w:rsidRDefault="00A82AD4" w:rsidP="00C72991">
      <w:pPr>
        <w:spacing w:line="240" w:lineRule="exact"/>
        <w:ind w:firstLineChars="800" w:firstLine="176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創業時に直面した課題と、その課題への対応と克服方法</w:t>
      </w:r>
      <w:r w:rsidR="009428AC" w:rsidRPr="00C72991">
        <w:rPr>
          <w:rFonts w:ascii="ＭＳ Ｐゴシック" w:eastAsia="ＭＳ Ｐゴシック" w:hAnsi="ＭＳ Ｐゴシック" w:hint="eastAsia"/>
          <w:sz w:val="22"/>
        </w:rPr>
        <w:t>、</w:t>
      </w:r>
      <w:r w:rsidRPr="00C72991">
        <w:rPr>
          <w:rFonts w:ascii="ＭＳ Ｐゴシック" w:eastAsia="ＭＳ Ｐゴシック" w:hAnsi="ＭＳ Ｐゴシック" w:hint="eastAsia"/>
          <w:sz w:val="22"/>
        </w:rPr>
        <w:t>利用した支援制度や</w:t>
      </w:r>
    </w:p>
    <w:p w:rsidR="00A82AD4" w:rsidRPr="00C72991" w:rsidRDefault="00A82AD4" w:rsidP="00C72991">
      <w:pPr>
        <w:spacing w:line="240" w:lineRule="exact"/>
        <w:ind w:firstLineChars="800" w:firstLine="176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人脈</w:t>
      </w:r>
      <w:r w:rsidR="00993E38" w:rsidRPr="00C72991">
        <w:rPr>
          <w:rFonts w:ascii="ＭＳ Ｐゴシック" w:eastAsia="ＭＳ Ｐゴシック" w:hAnsi="ＭＳ Ｐゴシック" w:hint="eastAsia"/>
          <w:sz w:val="22"/>
        </w:rPr>
        <w:t>、外部機関の支援</w:t>
      </w:r>
      <w:r w:rsidRPr="00C72991">
        <w:rPr>
          <w:rFonts w:ascii="ＭＳ Ｐゴシック" w:eastAsia="ＭＳ Ｐゴシック" w:hAnsi="ＭＳ Ｐゴシック" w:hint="eastAsia"/>
          <w:sz w:val="22"/>
        </w:rPr>
        <w:t>等</w:t>
      </w:r>
      <w:r w:rsidR="009428AC" w:rsidRPr="00C72991">
        <w:rPr>
          <w:rFonts w:ascii="ＭＳ Ｐゴシック" w:eastAsia="ＭＳ Ｐゴシック" w:hAnsi="ＭＳ Ｐゴシック" w:hint="eastAsia"/>
          <w:sz w:val="22"/>
        </w:rPr>
        <w:t>についてご記入ください。</w:t>
      </w:r>
    </w:p>
    <w:p w:rsidR="008959D8" w:rsidRPr="00C72991" w:rsidRDefault="008959D8" w:rsidP="008959D8">
      <w:pPr>
        <w:rPr>
          <w:rFonts w:ascii="ＭＳ Ｐゴシック" w:eastAsia="ＭＳ Ｐゴシック" w:hAnsi="ＭＳ Ｐゴシック"/>
          <w:sz w:val="22"/>
        </w:rPr>
      </w:pPr>
    </w:p>
    <w:p w:rsidR="008959D8" w:rsidRPr="00C72991" w:rsidRDefault="008959D8" w:rsidP="009428AC">
      <w:pPr>
        <w:pStyle w:val="a9"/>
        <w:ind w:leftChars="0" w:left="0"/>
        <w:rPr>
          <w:rFonts w:ascii="ＭＳ Ｐゴシック" w:eastAsia="ＭＳ Ｐゴシック" w:hAnsi="ＭＳ Ｐゴシック"/>
          <w:sz w:val="22"/>
        </w:rPr>
      </w:pPr>
    </w:p>
    <w:p w:rsidR="008959D8" w:rsidRPr="00C72991" w:rsidRDefault="008959D8" w:rsidP="008959D8">
      <w:pPr>
        <w:rPr>
          <w:rFonts w:ascii="ＭＳ Ｐゴシック" w:eastAsia="ＭＳ Ｐゴシック" w:hAnsi="ＭＳ Ｐゴシック"/>
          <w:sz w:val="22"/>
        </w:rPr>
      </w:pPr>
    </w:p>
    <w:p w:rsidR="00A82AD4" w:rsidRPr="00C72991" w:rsidRDefault="00A82AD4" w:rsidP="00A82AD4">
      <w:pPr>
        <w:rPr>
          <w:rFonts w:ascii="ＭＳ Ｐゴシック" w:eastAsia="ＭＳ Ｐゴシック" w:hAnsi="ＭＳ Ｐゴシック"/>
          <w:sz w:val="22"/>
        </w:rPr>
      </w:pPr>
    </w:p>
    <w:p w:rsidR="00A82AD4" w:rsidRPr="00C72991" w:rsidRDefault="00A82AD4" w:rsidP="00A82AD4">
      <w:pPr>
        <w:rPr>
          <w:rFonts w:ascii="ＭＳ Ｐゴシック" w:eastAsia="ＭＳ Ｐゴシック" w:hAnsi="ＭＳ Ｐゴシック"/>
          <w:sz w:val="22"/>
        </w:rPr>
      </w:pPr>
    </w:p>
    <w:p w:rsidR="00A82AD4" w:rsidRPr="00C72991" w:rsidRDefault="008959D8" w:rsidP="00A82AD4">
      <w:pPr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/>
          <w:sz w:val="22"/>
        </w:rPr>
        <w:br w:type="page"/>
      </w:r>
      <w:r w:rsidR="00A82AD4" w:rsidRPr="00C72991">
        <w:rPr>
          <w:rFonts w:ascii="ＭＳ Ｐゴシック" w:eastAsia="ＭＳ Ｐゴシック" w:hAnsi="ＭＳ Ｐゴシック" w:hint="eastAsia"/>
          <w:sz w:val="22"/>
        </w:rPr>
        <w:lastRenderedPageBreak/>
        <w:t>４．３　事業の新規性、独創性</w:t>
      </w:r>
      <w:r w:rsidR="00374E0A" w:rsidRPr="00C72991">
        <w:rPr>
          <w:rFonts w:ascii="ＭＳ Ｐゴシック" w:eastAsia="ＭＳ Ｐゴシック" w:hAnsi="ＭＳ Ｐゴシック" w:hint="eastAsia"/>
          <w:sz w:val="22"/>
        </w:rPr>
        <w:t>：事業や製品の新規性や独創性についてわかりやすく</w:t>
      </w:r>
      <w:r w:rsidR="00DC61EC" w:rsidRPr="00C72991">
        <w:rPr>
          <w:rFonts w:ascii="ＭＳ Ｐゴシック" w:eastAsia="ＭＳ Ｐゴシック" w:hAnsi="ＭＳ Ｐゴシック" w:hint="eastAsia"/>
          <w:sz w:val="22"/>
        </w:rPr>
        <w:t>ご記入</w:t>
      </w:r>
      <w:r w:rsidR="00374E0A" w:rsidRPr="00C72991">
        <w:rPr>
          <w:rFonts w:ascii="ＭＳ Ｐゴシック" w:eastAsia="ＭＳ Ｐゴシック" w:hAnsi="ＭＳ Ｐゴシック" w:hint="eastAsia"/>
          <w:sz w:val="22"/>
        </w:rPr>
        <w:t>ください。</w:t>
      </w:r>
    </w:p>
    <w:p w:rsidR="009428AC" w:rsidRPr="00C72991" w:rsidRDefault="009428AC" w:rsidP="00A82AD4">
      <w:pPr>
        <w:rPr>
          <w:rFonts w:ascii="ＭＳ Ｐゴシック" w:eastAsia="ＭＳ Ｐゴシック" w:hAnsi="ＭＳ Ｐゴシック"/>
          <w:sz w:val="22"/>
        </w:rPr>
      </w:pPr>
    </w:p>
    <w:p w:rsidR="00A82AD4" w:rsidRPr="00C72991" w:rsidRDefault="00A82AD4" w:rsidP="00A82AD4">
      <w:pPr>
        <w:rPr>
          <w:rFonts w:ascii="ＭＳ Ｐゴシック" w:eastAsia="ＭＳ Ｐゴシック" w:hAnsi="ＭＳ Ｐゴシック"/>
          <w:sz w:val="22"/>
        </w:rPr>
      </w:pPr>
    </w:p>
    <w:p w:rsidR="00A82AD4" w:rsidRPr="00C72991" w:rsidRDefault="00A82AD4" w:rsidP="00A82AD4">
      <w:pPr>
        <w:rPr>
          <w:rFonts w:ascii="ＭＳ Ｐゴシック" w:eastAsia="ＭＳ Ｐゴシック" w:hAnsi="ＭＳ Ｐゴシック"/>
          <w:sz w:val="22"/>
        </w:rPr>
      </w:pPr>
    </w:p>
    <w:p w:rsidR="00C72991" w:rsidRDefault="008959D8" w:rsidP="00993E38">
      <w:pPr>
        <w:ind w:left="3300" w:hangingChars="1500" w:hanging="330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/>
          <w:sz w:val="22"/>
        </w:rPr>
        <w:br w:type="page"/>
      </w:r>
      <w:r w:rsidR="00A82AD4" w:rsidRPr="00C72991">
        <w:rPr>
          <w:rFonts w:ascii="ＭＳ Ｐゴシック" w:eastAsia="ＭＳ Ｐゴシック" w:hAnsi="ＭＳ Ｐゴシック" w:hint="eastAsia"/>
          <w:sz w:val="22"/>
        </w:rPr>
        <w:lastRenderedPageBreak/>
        <w:t>４．４　事業の市場性、将来性：今後、事</w:t>
      </w:r>
      <w:r w:rsidR="00C72991">
        <w:rPr>
          <w:rFonts w:ascii="ＭＳ Ｐゴシック" w:eastAsia="ＭＳ Ｐゴシック" w:hAnsi="ＭＳ Ｐゴシック" w:hint="eastAsia"/>
          <w:sz w:val="22"/>
        </w:rPr>
        <w:t>業拡大や市場開拓等に向けてどのように取り組んでいきたいか</w:t>
      </w:r>
    </w:p>
    <w:p w:rsidR="00A82AD4" w:rsidRPr="00C72991" w:rsidRDefault="00C72991" w:rsidP="009A6691">
      <w:pPr>
        <w:ind w:firstLineChars="1300" w:firstLine="286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ご</w:t>
      </w:r>
      <w:r w:rsidR="00DC61EC" w:rsidRPr="00C72991">
        <w:rPr>
          <w:rFonts w:ascii="ＭＳ Ｐゴシック" w:eastAsia="ＭＳ Ｐゴシック" w:hAnsi="ＭＳ Ｐゴシック" w:hint="eastAsia"/>
          <w:sz w:val="22"/>
        </w:rPr>
        <w:t>記入くだ</w:t>
      </w:r>
      <w:r w:rsidR="00A82AD4" w:rsidRPr="00C72991">
        <w:rPr>
          <w:rFonts w:ascii="ＭＳ Ｐゴシック" w:eastAsia="ＭＳ Ｐゴシック" w:hAnsi="ＭＳ Ｐゴシック" w:hint="eastAsia"/>
          <w:sz w:val="22"/>
        </w:rPr>
        <w:t>さい</w:t>
      </w:r>
      <w:r w:rsidR="00DC61EC" w:rsidRPr="00C72991">
        <w:rPr>
          <w:rFonts w:ascii="ＭＳ Ｐゴシック" w:eastAsia="ＭＳ Ｐゴシック" w:hAnsi="ＭＳ Ｐゴシック" w:hint="eastAsia"/>
          <w:sz w:val="22"/>
        </w:rPr>
        <w:t>。</w:t>
      </w:r>
    </w:p>
    <w:p w:rsidR="009428AC" w:rsidRPr="00C72991" w:rsidRDefault="009428AC" w:rsidP="00A82AD4">
      <w:pPr>
        <w:ind w:firstLineChars="400" w:firstLine="880"/>
        <w:rPr>
          <w:rFonts w:ascii="ＭＳ Ｐゴシック" w:eastAsia="ＭＳ Ｐゴシック" w:hAnsi="ＭＳ Ｐゴシック"/>
          <w:color w:val="FF0000"/>
          <w:sz w:val="22"/>
        </w:rPr>
      </w:pPr>
    </w:p>
    <w:p w:rsidR="00A82AD4" w:rsidRPr="00C72991" w:rsidRDefault="00A82AD4" w:rsidP="00A82AD4">
      <w:pPr>
        <w:rPr>
          <w:rFonts w:ascii="ＭＳ Ｐゴシック" w:eastAsia="ＭＳ Ｐゴシック" w:hAnsi="ＭＳ Ｐゴシック"/>
          <w:sz w:val="22"/>
        </w:rPr>
      </w:pPr>
    </w:p>
    <w:p w:rsidR="00A82AD4" w:rsidRPr="00C72991" w:rsidRDefault="008959D8" w:rsidP="00993E38">
      <w:pPr>
        <w:ind w:left="2420" w:hangingChars="1100" w:hanging="242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/>
          <w:sz w:val="22"/>
        </w:rPr>
        <w:br w:type="page"/>
      </w:r>
      <w:r w:rsidR="00A82AD4" w:rsidRPr="00C72991">
        <w:rPr>
          <w:rFonts w:ascii="ＭＳ Ｐゴシック" w:eastAsia="ＭＳ Ｐゴシック" w:hAnsi="ＭＳ Ｐゴシック" w:hint="eastAsia"/>
          <w:sz w:val="22"/>
        </w:rPr>
        <w:lastRenderedPageBreak/>
        <w:t>４．５　社会的な貢献：</w:t>
      </w:r>
      <w:r w:rsidR="00DC61EC" w:rsidRPr="00C72991">
        <w:rPr>
          <w:rFonts w:ascii="ＭＳ Ｐゴシック" w:eastAsia="ＭＳ Ｐゴシック" w:hAnsi="ＭＳ Ｐゴシック" w:hint="eastAsia"/>
          <w:sz w:val="22"/>
        </w:rPr>
        <w:t>事業が</w:t>
      </w:r>
      <w:r w:rsidR="00A82AD4" w:rsidRPr="00C72991">
        <w:rPr>
          <w:rFonts w:ascii="ＭＳ Ｐゴシック" w:eastAsia="ＭＳ Ｐゴシック" w:hAnsi="ＭＳ Ｐゴシック" w:hint="eastAsia"/>
          <w:sz w:val="22"/>
        </w:rPr>
        <w:t>社会的な課題の解決にどのように寄与す</w:t>
      </w:r>
      <w:r w:rsidR="00DC61EC" w:rsidRPr="00C72991">
        <w:rPr>
          <w:rFonts w:ascii="ＭＳ Ｐゴシック" w:eastAsia="ＭＳ Ｐゴシック" w:hAnsi="ＭＳ Ｐゴシック" w:hint="eastAsia"/>
          <w:sz w:val="22"/>
        </w:rPr>
        <w:t>るか、事例を挙げてご記入</w:t>
      </w:r>
      <w:r w:rsidR="00A82AD4" w:rsidRPr="00C72991">
        <w:rPr>
          <w:rFonts w:ascii="ＭＳ Ｐゴシック" w:eastAsia="ＭＳ Ｐゴシック" w:hAnsi="ＭＳ Ｐゴシック" w:hint="eastAsia"/>
          <w:sz w:val="22"/>
        </w:rPr>
        <w:t>ください</w:t>
      </w:r>
      <w:r w:rsidR="00DC61EC" w:rsidRPr="00C72991">
        <w:rPr>
          <w:rFonts w:ascii="ＭＳ Ｐゴシック" w:eastAsia="ＭＳ Ｐゴシック" w:hAnsi="ＭＳ Ｐゴシック" w:hint="eastAsia"/>
          <w:sz w:val="22"/>
        </w:rPr>
        <w:t>。</w:t>
      </w:r>
    </w:p>
    <w:p w:rsidR="007A6241" w:rsidRPr="00C72991" w:rsidRDefault="007A6241" w:rsidP="00A82AD4">
      <w:pPr>
        <w:rPr>
          <w:rFonts w:ascii="ＭＳ Ｐゴシック" w:eastAsia="ＭＳ Ｐゴシック" w:hAnsi="ＭＳ Ｐゴシック"/>
          <w:sz w:val="22"/>
        </w:rPr>
      </w:pPr>
    </w:p>
    <w:p w:rsidR="00264E72" w:rsidRPr="00C72991" w:rsidRDefault="00264E72" w:rsidP="00A82AD4">
      <w:pPr>
        <w:rPr>
          <w:rFonts w:ascii="ＭＳ Ｐゴシック" w:eastAsia="ＭＳ Ｐゴシック" w:hAnsi="ＭＳ Ｐゴシック"/>
          <w:sz w:val="22"/>
        </w:rPr>
      </w:pPr>
    </w:p>
    <w:p w:rsidR="00264E72" w:rsidRPr="00C72991" w:rsidRDefault="00264E72" w:rsidP="00A82AD4">
      <w:pPr>
        <w:rPr>
          <w:rFonts w:ascii="ＭＳ Ｐゴシック" w:eastAsia="ＭＳ Ｐゴシック" w:hAnsi="ＭＳ Ｐゴシック"/>
          <w:sz w:val="22"/>
        </w:rPr>
      </w:pPr>
    </w:p>
    <w:p w:rsidR="00F03942" w:rsidRPr="00C72991" w:rsidRDefault="008959D8" w:rsidP="00993E38">
      <w:pPr>
        <w:ind w:left="2860" w:hangingChars="1300" w:hanging="286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/>
          <w:sz w:val="22"/>
        </w:rPr>
        <w:br w:type="page"/>
      </w:r>
      <w:r w:rsidR="00A82AD4" w:rsidRPr="00C72991">
        <w:rPr>
          <w:rFonts w:ascii="ＭＳ Ｐゴシック" w:eastAsia="ＭＳ Ｐゴシック" w:hAnsi="ＭＳ Ｐゴシック" w:hint="eastAsia"/>
          <w:sz w:val="22"/>
        </w:rPr>
        <w:lastRenderedPageBreak/>
        <w:t>４．６　グランドデザイン：今後の事業発展に関して抱いている構想（夢）と、その実現に向けての</w:t>
      </w:r>
    </w:p>
    <w:p w:rsidR="00A82AD4" w:rsidRPr="00C72991" w:rsidRDefault="00A82AD4" w:rsidP="00923E42">
      <w:pPr>
        <w:ind w:firstLineChars="1000" w:firstLine="2200"/>
        <w:rPr>
          <w:rFonts w:ascii="ＭＳ Ｐゴシック" w:eastAsia="ＭＳ Ｐゴシック" w:hAnsi="ＭＳ Ｐゴシック"/>
          <w:sz w:val="22"/>
        </w:rPr>
      </w:pPr>
      <w:r w:rsidRPr="00C72991">
        <w:rPr>
          <w:rFonts w:ascii="ＭＳ Ｐゴシック" w:eastAsia="ＭＳ Ｐゴシック" w:hAnsi="ＭＳ Ｐゴシック" w:hint="eastAsia"/>
          <w:sz w:val="22"/>
        </w:rPr>
        <w:t>取り組み等について国際展開等にも触れつつご記入ください</w:t>
      </w:r>
      <w:r w:rsidR="00DC61EC" w:rsidRPr="00C72991">
        <w:rPr>
          <w:rFonts w:ascii="ＭＳ Ｐゴシック" w:eastAsia="ＭＳ Ｐゴシック" w:hAnsi="ＭＳ Ｐゴシック" w:hint="eastAsia"/>
          <w:sz w:val="22"/>
        </w:rPr>
        <w:t>。</w:t>
      </w:r>
    </w:p>
    <w:p w:rsidR="007A6241" w:rsidRPr="00C72991" w:rsidRDefault="007A6241" w:rsidP="007A6241">
      <w:pPr>
        <w:rPr>
          <w:rFonts w:ascii="ＭＳ Ｐゴシック" w:eastAsia="ＭＳ Ｐゴシック" w:hAnsi="ＭＳ Ｐゴシック"/>
          <w:sz w:val="22"/>
        </w:rPr>
      </w:pPr>
    </w:p>
    <w:p w:rsidR="00A82AD4" w:rsidRPr="00C72991" w:rsidRDefault="00A82AD4" w:rsidP="00A82AD4">
      <w:pPr>
        <w:rPr>
          <w:rFonts w:ascii="ＭＳ Ｐゴシック" w:eastAsia="ＭＳ Ｐゴシック" w:hAnsi="ＭＳ Ｐゴシック"/>
          <w:sz w:val="22"/>
        </w:rPr>
      </w:pPr>
    </w:p>
    <w:sectPr w:rsidR="00A82AD4" w:rsidRPr="00C72991" w:rsidSect="00A455FC">
      <w:headerReference w:type="default" r:id="rId8"/>
      <w:pgSz w:w="11906" w:h="16838" w:code="9"/>
      <w:pgMar w:top="1440" w:right="851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FDB" w:rsidRDefault="009F5FDB" w:rsidP="00322FF1">
      <w:r>
        <w:separator/>
      </w:r>
    </w:p>
  </w:endnote>
  <w:endnote w:type="continuationSeparator" w:id="0">
    <w:p w:rsidR="009F5FDB" w:rsidRDefault="009F5FDB" w:rsidP="00322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FDB" w:rsidRDefault="009F5FDB" w:rsidP="00322FF1">
      <w:r>
        <w:separator/>
      </w:r>
    </w:p>
  </w:footnote>
  <w:footnote w:type="continuationSeparator" w:id="0">
    <w:p w:rsidR="009F5FDB" w:rsidRDefault="009F5FDB" w:rsidP="00322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16C" w:rsidRPr="00C72991" w:rsidRDefault="0040316C">
    <w:pPr>
      <w:pStyle w:val="a4"/>
      <w:rPr>
        <w:rFonts w:ascii="ＭＳ Ｐゴシック" w:eastAsia="ＭＳ Ｐゴシック" w:hAnsi="ＭＳ Ｐゴシック"/>
      </w:rPr>
    </w:pPr>
    <w:r w:rsidRPr="00C72991">
      <w:rPr>
        <w:rFonts w:ascii="ＭＳ Ｐゴシック" w:eastAsia="ＭＳ Ｐゴシック" w:hAnsi="ＭＳ Ｐゴシック" w:hint="eastAsia"/>
      </w:rPr>
      <w:t>応募様式Ｂ</w:t>
    </w:r>
  </w:p>
  <w:p w:rsidR="0040316C" w:rsidRPr="00C72991" w:rsidRDefault="0040316C">
    <w:pPr>
      <w:pStyle w:val="a4"/>
      <w:rPr>
        <w:rFonts w:ascii="ＭＳ Ｐゴシック" w:eastAsia="ＭＳ Ｐゴシック" w:hAnsi="ＭＳ Ｐゴシック"/>
        <w:color w:val="FF0000"/>
      </w:rPr>
    </w:pPr>
    <w:r w:rsidRPr="00C72991">
      <w:rPr>
        <w:rFonts w:ascii="ＭＳ Ｐゴシック" w:eastAsia="ＭＳ Ｐゴシック" w:hAnsi="ＭＳ Ｐゴシック" w:hint="eastAsia"/>
        <w:color w:val="FF0000"/>
      </w:rPr>
      <w:t>（図表など挿入可。わかりやすく</w:t>
    </w:r>
    <w:r w:rsidR="00715615" w:rsidRPr="00C72991">
      <w:rPr>
        <w:rFonts w:ascii="ＭＳ Ｐゴシック" w:eastAsia="ＭＳ Ｐゴシック" w:hAnsi="ＭＳ Ｐゴシック" w:hint="eastAsia"/>
        <w:color w:val="FF0000"/>
      </w:rPr>
      <w:t>記入</w:t>
    </w:r>
    <w:r w:rsidRPr="00C72991">
      <w:rPr>
        <w:rFonts w:ascii="ＭＳ Ｐゴシック" w:eastAsia="ＭＳ Ｐゴシック" w:hAnsi="ＭＳ Ｐゴシック" w:hint="eastAsia"/>
        <w:color w:val="FF0000"/>
      </w:rPr>
      <w:t>し、各項目A4用紙１枚以内に納めること。）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840871"/>
    <w:multiLevelType w:val="hybridMultilevel"/>
    <w:tmpl w:val="4BE2AE36"/>
    <w:lvl w:ilvl="0" w:tplc="2926E7C6">
      <w:start w:val="1"/>
      <w:numFmt w:val="bullet"/>
      <w:lvlText w:val="・"/>
      <w:lvlJc w:val="left"/>
      <w:pPr>
        <w:ind w:left="16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FF1"/>
    <w:rsid w:val="00052CA2"/>
    <w:rsid w:val="000967ED"/>
    <w:rsid w:val="000B7F3A"/>
    <w:rsid w:val="000D7F33"/>
    <w:rsid w:val="00145427"/>
    <w:rsid w:val="00236620"/>
    <w:rsid w:val="00264E72"/>
    <w:rsid w:val="00275C53"/>
    <w:rsid w:val="002C6110"/>
    <w:rsid w:val="00322FF1"/>
    <w:rsid w:val="003725CE"/>
    <w:rsid w:val="00374E0A"/>
    <w:rsid w:val="0040316C"/>
    <w:rsid w:val="004961EA"/>
    <w:rsid w:val="0051108A"/>
    <w:rsid w:val="00511A7D"/>
    <w:rsid w:val="005D4991"/>
    <w:rsid w:val="00620845"/>
    <w:rsid w:val="00640761"/>
    <w:rsid w:val="00715615"/>
    <w:rsid w:val="00715F56"/>
    <w:rsid w:val="00723B7E"/>
    <w:rsid w:val="007874B2"/>
    <w:rsid w:val="007A6241"/>
    <w:rsid w:val="00821045"/>
    <w:rsid w:val="008959D8"/>
    <w:rsid w:val="008E29B9"/>
    <w:rsid w:val="00923E42"/>
    <w:rsid w:val="009428AC"/>
    <w:rsid w:val="009515B9"/>
    <w:rsid w:val="00967A86"/>
    <w:rsid w:val="00991B61"/>
    <w:rsid w:val="00993E38"/>
    <w:rsid w:val="009A6691"/>
    <w:rsid w:val="009F5FDB"/>
    <w:rsid w:val="00A455FC"/>
    <w:rsid w:val="00A72BC2"/>
    <w:rsid w:val="00A82AD4"/>
    <w:rsid w:val="00AC76E5"/>
    <w:rsid w:val="00AF0870"/>
    <w:rsid w:val="00B13F81"/>
    <w:rsid w:val="00B15093"/>
    <w:rsid w:val="00BF241E"/>
    <w:rsid w:val="00C10075"/>
    <w:rsid w:val="00C3320D"/>
    <w:rsid w:val="00C45494"/>
    <w:rsid w:val="00C531E6"/>
    <w:rsid w:val="00C6488F"/>
    <w:rsid w:val="00C72991"/>
    <w:rsid w:val="00CA4B06"/>
    <w:rsid w:val="00D159FE"/>
    <w:rsid w:val="00D47E30"/>
    <w:rsid w:val="00D56CBF"/>
    <w:rsid w:val="00DB5268"/>
    <w:rsid w:val="00DC21D2"/>
    <w:rsid w:val="00DC61EC"/>
    <w:rsid w:val="00E43F25"/>
    <w:rsid w:val="00E95DE8"/>
    <w:rsid w:val="00EB21AE"/>
    <w:rsid w:val="00EE5097"/>
    <w:rsid w:val="00F03942"/>
    <w:rsid w:val="00F20B94"/>
    <w:rsid w:val="00F32C2B"/>
    <w:rsid w:val="00F40BC3"/>
    <w:rsid w:val="00F57E08"/>
    <w:rsid w:val="00F702CD"/>
    <w:rsid w:val="00FA560E"/>
    <w:rsid w:val="00FA5E4D"/>
    <w:rsid w:val="00FE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5C6EAA5"/>
  <w15:chartTrackingRefBased/>
  <w15:docId w15:val="{41E19B76-48C3-44B6-AA9D-88D550E0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2F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22FF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22F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22FF1"/>
    <w:rPr>
      <w:kern w:val="2"/>
      <w:sz w:val="21"/>
      <w:szCs w:val="22"/>
    </w:rPr>
  </w:style>
  <w:style w:type="paragraph" w:styleId="Web">
    <w:name w:val="Normal (Web)"/>
    <w:basedOn w:val="a"/>
    <w:uiPriority w:val="99"/>
    <w:semiHidden/>
    <w:unhideWhenUsed/>
    <w:rsid w:val="005D499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8">
    <w:name w:val="Hyperlink"/>
    <w:uiPriority w:val="99"/>
    <w:unhideWhenUsed/>
    <w:rsid w:val="00CA4B0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C4549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D159F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D159F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AF189-2E00-434D-8DB4-2D06F237C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松村　陽子</cp:lastModifiedBy>
  <cp:revision>3</cp:revision>
  <cp:lastPrinted>2017-03-31T02:36:00Z</cp:lastPrinted>
  <dcterms:created xsi:type="dcterms:W3CDTF">2018-03-15T05:12:00Z</dcterms:created>
  <dcterms:modified xsi:type="dcterms:W3CDTF">2018-04-18T01:57:00Z</dcterms:modified>
</cp:coreProperties>
</file>